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6F4A" w:rsidRDefault="00B36F4A" w:rsidP="00EE5D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B36F4A">
        <w:rPr>
          <w:rFonts w:ascii="Helvetica-Bold" w:hAnsi="Helvetica-Bold" w:cs="Helvetic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51230" cy="81915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F4A" w:rsidRDefault="00B36F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F04B0" wp14:editId="080349A6">
                                  <wp:extent cx="642620" cy="642620"/>
                                  <wp:effectExtent l="76200" t="38100" r="43180" b="100330"/>
                                  <wp:docPr id="14" name="Picture 13" descr="OD_Logo_Bo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 descr="OD_Logo_Box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4" cstate="email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l="-1" t="-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620" cy="64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38100" dir="786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7pt;margin-top:.5pt;width:74.9pt;height:6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" stroked="f">
                <v:textbox>
                  <w:txbxContent>
                    <w:p w:rsidR="00B36F4A" w:rsidRDefault="00B36F4A">
                      <w:r>
                        <w:rPr>
                          <w:noProof/>
                        </w:rPr>
                        <w:drawing>
                          <wp:inline distT="0" distB="0" distL="0" distR="0" wp14:anchorId="67CF04B0" wp14:editId="080349A6">
                            <wp:extent cx="642620" cy="642620"/>
                            <wp:effectExtent l="76200" t="38100" r="43180" b="100330"/>
                            <wp:docPr id="14" name="Picture 13" descr="OD_Logo_Bo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 descr="OD_Logo_Box.pn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 cstate="email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l="-1" t="-1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642620" cy="64262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38100" dir="786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485900" cy="6269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k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913" cy="63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F4A" w:rsidRDefault="00B36F4A" w:rsidP="00EE5D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B36F4A" w:rsidRDefault="00B36F4A" w:rsidP="00EE5D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DRAKE UNIVERSITY</w:t>
      </w:r>
    </w:p>
    <w:p w:rsidR="00B36F4A" w:rsidRDefault="00B36F4A" w:rsidP="00EE5D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EMPLOYEE PURCHASE PROGRAM</w:t>
      </w:r>
    </w:p>
    <w:p w:rsidR="00B36F4A" w:rsidRPr="00E63616" w:rsidRDefault="00B36F4A" w:rsidP="00EE5D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:rsidR="00EE5D53" w:rsidRDefault="00EE5D53" w:rsidP="00EE5D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Personal Credit Card Registration</w:t>
      </w:r>
    </w:p>
    <w:p w:rsidR="00B36F4A" w:rsidRPr="00E63616" w:rsidRDefault="00B36F4A" w:rsidP="00EE5D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:rsidR="00B36F4A" w:rsidRDefault="00B36F4A" w:rsidP="00B36F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The following </w:t>
      </w:r>
      <w:r w:rsidR="00EE5D53">
        <w:rPr>
          <w:rFonts w:ascii="Helvetica-Bold" w:hAnsi="Helvetica-Bold" w:cs="Helvetica-Bold"/>
          <w:b/>
          <w:bCs/>
          <w:color w:val="000000"/>
          <w:sz w:val="24"/>
          <w:szCs w:val="24"/>
        </w:rPr>
        <w:t>registration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link allows Drake University</w:t>
      </w:r>
      <w:r w:rsidR="00EE5D53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employees to register personal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EE5D53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credit </w:t>
      </w:r>
      <w:r w:rsidR="00EE5D53" w:rsidRPr="008A7722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cards </w:t>
      </w:r>
      <w:r w:rsidR="00EE5D53" w:rsidRPr="008A7722">
        <w:rPr>
          <w:rFonts w:ascii="Helvetica" w:hAnsi="Helvetica" w:cs="Helvetica"/>
          <w:color w:val="000000"/>
          <w:sz w:val="24"/>
          <w:szCs w:val="24"/>
        </w:rPr>
        <w:t>for use at</w:t>
      </w:r>
      <w:r w:rsidRPr="008A7722">
        <w:rPr>
          <w:rFonts w:ascii="Helvetica" w:hAnsi="Helvetica" w:cs="Helvetica"/>
          <w:color w:val="000000"/>
          <w:sz w:val="24"/>
          <w:szCs w:val="24"/>
        </w:rPr>
        <w:t xml:space="preserve"> the Office Depot </w:t>
      </w:r>
      <w:r w:rsidR="007824E1" w:rsidRPr="008A7722">
        <w:rPr>
          <w:rFonts w:ascii="Helvetica" w:hAnsi="Helvetica" w:cs="Helvetica"/>
          <w:color w:val="000000"/>
          <w:sz w:val="24"/>
          <w:szCs w:val="24"/>
        </w:rPr>
        <w:t xml:space="preserve">/ OfficeMax </w:t>
      </w:r>
      <w:r w:rsidRPr="008A7722">
        <w:rPr>
          <w:rFonts w:ascii="Helvetica" w:hAnsi="Helvetica" w:cs="Helvetica"/>
          <w:color w:val="000000"/>
          <w:sz w:val="24"/>
          <w:szCs w:val="24"/>
        </w:rPr>
        <w:t>Retail Stores.</w:t>
      </w:r>
    </w:p>
    <w:p w:rsidR="00B36F4A" w:rsidRPr="00E63616" w:rsidRDefault="00B36F4A" w:rsidP="00B36F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B36F4A" w:rsidRDefault="00AA3EFD" w:rsidP="00EE5D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hyperlink r:id="rId9" w:history="1">
        <w:r w:rsidR="00D234EA" w:rsidRPr="00213A50">
          <w:rPr>
            <w:rStyle w:val="Hyperlink"/>
            <w:rFonts w:ascii="Helvetica" w:hAnsi="Helvetica" w:cs="Helvetica"/>
            <w:sz w:val="24"/>
            <w:szCs w:val="24"/>
          </w:rPr>
          <w:t>https://business.officedepot.com/userprofile/registerPCard.do?billToId=75295904</w:t>
        </w:r>
      </w:hyperlink>
    </w:p>
    <w:p w:rsidR="00D234EA" w:rsidRPr="00E63616" w:rsidRDefault="00D234EA" w:rsidP="00EE5D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EE5D53" w:rsidRDefault="00E63616" w:rsidP="00EE5D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For</w:t>
      </w:r>
      <w:r w:rsidR="00B36F4A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Drake University</w:t>
      </w:r>
      <w:r w:rsidR="00EE5D53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employees to register their personal credit</w:t>
      </w:r>
    </w:p>
    <w:p w:rsidR="00B36F4A" w:rsidRDefault="00EE5D53" w:rsidP="00EE5D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cards they need to:</w:t>
      </w:r>
    </w:p>
    <w:p w:rsidR="00EE5D53" w:rsidRDefault="00EE5D53" w:rsidP="00EE5D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1. Employee clicks on the link.</w:t>
      </w:r>
    </w:p>
    <w:p w:rsidR="00EE5D53" w:rsidRDefault="00EE5D53" w:rsidP="00EE5D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2. Enters their credit card number and clicks submit.</w:t>
      </w:r>
    </w:p>
    <w:p w:rsidR="00EE5D53" w:rsidRDefault="00EE5D53" w:rsidP="00EE5D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3. No additional confirmation is sent to the employee. </w:t>
      </w:r>
      <w:r>
        <w:rPr>
          <w:rFonts w:ascii="Helvetica" w:hAnsi="Helvetica" w:cs="Helvetica"/>
          <w:color w:val="000000"/>
          <w:sz w:val="24"/>
          <w:szCs w:val="24"/>
        </w:rPr>
        <w:t>The card becomes</w:t>
      </w:r>
    </w:p>
    <w:p w:rsidR="00EE5D53" w:rsidRDefault="00EE5D53" w:rsidP="00EE5D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linked to the E</w:t>
      </w:r>
      <w:r w:rsidR="00B36F4A">
        <w:rPr>
          <w:rFonts w:ascii="Helvetica" w:hAnsi="Helvetica" w:cs="Helvetica"/>
          <w:color w:val="000000"/>
          <w:sz w:val="24"/>
          <w:szCs w:val="24"/>
        </w:rPr>
        <w:t xml:space="preserve">mployee </w:t>
      </w:r>
      <w:r>
        <w:rPr>
          <w:rFonts w:ascii="Helvetica" w:hAnsi="Helvetica" w:cs="Helvetica"/>
          <w:color w:val="000000"/>
          <w:sz w:val="24"/>
          <w:szCs w:val="24"/>
        </w:rPr>
        <w:t>P</w:t>
      </w:r>
      <w:r w:rsidR="00B36F4A">
        <w:rPr>
          <w:rFonts w:ascii="Helvetica" w:hAnsi="Helvetica" w:cs="Helvetica"/>
          <w:color w:val="000000"/>
          <w:sz w:val="24"/>
          <w:szCs w:val="24"/>
        </w:rPr>
        <w:t xml:space="preserve">urchase </w:t>
      </w:r>
      <w:r>
        <w:rPr>
          <w:rFonts w:ascii="Helvetica" w:hAnsi="Helvetica" w:cs="Helvetica"/>
          <w:color w:val="000000"/>
          <w:sz w:val="24"/>
          <w:szCs w:val="24"/>
        </w:rPr>
        <w:t>P</w:t>
      </w:r>
      <w:r w:rsidR="00B36F4A">
        <w:rPr>
          <w:rFonts w:ascii="Helvetica" w:hAnsi="Helvetica" w:cs="Helvetica"/>
          <w:color w:val="000000"/>
          <w:sz w:val="24"/>
          <w:szCs w:val="24"/>
        </w:rPr>
        <w:t>rogram</w:t>
      </w:r>
      <w:r>
        <w:rPr>
          <w:rFonts w:ascii="Helvetica" w:hAnsi="Helvetica" w:cs="Helvetica"/>
          <w:color w:val="000000"/>
          <w:sz w:val="24"/>
          <w:szCs w:val="24"/>
        </w:rPr>
        <w:t xml:space="preserve"> account within 48 hours.</w:t>
      </w:r>
    </w:p>
    <w:p w:rsidR="00EE5D53" w:rsidRDefault="00EE5D53" w:rsidP="00EE5D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 When the employee visits an Office Depot </w:t>
      </w:r>
      <w:r w:rsidR="007824E1">
        <w:rPr>
          <w:rFonts w:ascii="Helvetica" w:hAnsi="Helvetica" w:cs="Helvetica"/>
          <w:color w:val="000000"/>
          <w:sz w:val="24"/>
          <w:szCs w:val="24"/>
        </w:rPr>
        <w:t xml:space="preserve">/ OfficeMax </w:t>
      </w:r>
      <w:r>
        <w:rPr>
          <w:rFonts w:ascii="Helvetica" w:hAnsi="Helvetica" w:cs="Helvetica"/>
          <w:color w:val="000000"/>
          <w:sz w:val="24"/>
          <w:szCs w:val="24"/>
        </w:rPr>
        <w:t xml:space="preserve">store they must present </w:t>
      </w:r>
      <w:r w:rsidR="007824E1">
        <w:rPr>
          <w:rFonts w:ascii="Helvetica" w:hAnsi="Helvetica" w:cs="Helvetica"/>
          <w:color w:val="000000"/>
          <w:sz w:val="24"/>
          <w:szCs w:val="24"/>
        </w:rPr>
        <w:t xml:space="preserve">          the credit </w:t>
      </w:r>
      <w:r>
        <w:rPr>
          <w:rFonts w:ascii="Helvetica" w:hAnsi="Helvetica" w:cs="Helvetica"/>
          <w:color w:val="000000"/>
          <w:sz w:val="24"/>
          <w:szCs w:val="24"/>
        </w:rPr>
        <w:t xml:space="preserve">card they registered to receive the discount. When this credit card is swiped </w:t>
      </w:r>
      <w:r w:rsidR="007824E1">
        <w:rPr>
          <w:rFonts w:ascii="Helvetica" w:hAnsi="Helvetica" w:cs="Helvetica"/>
          <w:color w:val="000000"/>
          <w:sz w:val="24"/>
          <w:szCs w:val="24"/>
        </w:rPr>
        <w:t xml:space="preserve">      it </w:t>
      </w:r>
      <w:r>
        <w:rPr>
          <w:rFonts w:ascii="Helvetica" w:hAnsi="Helvetica" w:cs="Helvetica"/>
          <w:color w:val="000000"/>
          <w:sz w:val="24"/>
          <w:szCs w:val="24"/>
        </w:rPr>
        <w:t>will link the purchase to the EPP pricing account and the employee will receive</w:t>
      </w:r>
    </w:p>
    <w:p w:rsidR="007824E1" w:rsidRDefault="00EE5D53" w:rsidP="00EE5D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the discounted price or the retail sale price whichever is lowest. </w:t>
      </w:r>
    </w:p>
    <w:p w:rsidR="00EE5D53" w:rsidRDefault="007824E1" w:rsidP="00EE5D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</w:t>
      </w:r>
      <w:r w:rsidR="00EE5D53">
        <w:rPr>
          <w:rFonts w:ascii="Helvetica" w:hAnsi="Helvetica" w:cs="Helvetica"/>
          <w:color w:val="000000"/>
          <w:sz w:val="24"/>
          <w:szCs w:val="24"/>
        </w:rPr>
        <w:t xml:space="preserve">he credit card linked to the EPP account </w:t>
      </w:r>
      <w:r w:rsidR="00EE5D53" w:rsidRPr="00B36F4A">
        <w:rPr>
          <w:rFonts w:ascii="Helvetica" w:hAnsi="Helvetica" w:cs="Helvetica"/>
          <w:b/>
          <w:color w:val="000000"/>
          <w:sz w:val="24"/>
          <w:szCs w:val="24"/>
          <w:u w:val="single"/>
        </w:rPr>
        <w:t>must</w:t>
      </w:r>
      <w:r w:rsidR="00EE5D53">
        <w:rPr>
          <w:rFonts w:ascii="Helvetica" w:hAnsi="Helvetica" w:cs="Helvetica"/>
          <w:color w:val="000000"/>
          <w:sz w:val="24"/>
          <w:szCs w:val="24"/>
        </w:rPr>
        <w:t xml:space="preserve"> be presented in order to</w:t>
      </w:r>
    </w:p>
    <w:p w:rsidR="00EE5D53" w:rsidRDefault="00EE5D53" w:rsidP="00EE5D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receive the appropriate discounts at our stores – even if the customer will pay</w:t>
      </w:r>
    </w:p>
    <w:p w:rsidR="00EE5D53" w:rsidRDefault="00EE5D53" w:rsidP="00EE5D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for the purchase with cash.</w:t>
      </w:r>
    </w:p>
    <w:p w:rsidR="00E63616" w:rsidRDefault="00E63616" w:rsidP="00EE5D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63616" w:rsidRDefault="00E63616" w:rsidP="00E6361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Discount</w:t>
      </w:r>
    </w:p>
    <w:p w:rsidR="00E63616" w:rsidRDefault="00E63616" w:rsidP="00E6361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Employee purchases will receive a 5 or 10 percen</w:t>
      </w:r>
      <w:r w:rsidR="007824E1">
        <w:rPr>
          <w:rFonts w:ascii="Helvetica" w:hAnsi="Helvetica" w:cs="Helvetica"/>
          <w:sz w:val="24"/>
          <w:szCs w:val="24"/>
        </w:rPr>
        <w:t>t discount off the regular retail</w:t>
      </w:r>
      <w:r>
        <w:rPr>
          <w:rFonts w:ascii="Helvetica" w:hAnsi="Helvetica" w:cs="Helvetica"/>
          <w:sz w:val="24"/>
          <w:szCs w:val="24"/>
        </w:rPr>
        <w:t xml:space="preserve"> price</w:t>
      </w:r>
    </w:p>
    <w:p w:rsidR="00E63616" w:rsidRDefault="00E63616" w:rsidP="007824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(promotions excluded). </w:t>
      </w:r>
    </w:p>
    <w:p w:rsidR="00782916" w:rsidRDefault="00782916"/>
    <w:sectPr w:rsidR="00782916" w:rsidSect="00E6361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16"/>
    <w:rsid w:val="00051158"/>
    <w:rsid w:val="000D5C8A"/>
    <w:rsid w:val="006B2859"/>
    <w:rsid w:val="007824E1"/>
    <w:rsid w:val="00782916"/>
    <w:rsid w:val="008A7722"/>
    <w:rsid w:val="00AA3EFD"/>
    <w:rsid w:val="00B36F4A"/>
    <w:rsid w:val="00D234EA"/>
    <w:rsid w:val="00E1177B"/>
    <w:rsid w:val="00E63616"/>
    <w:rsid w:val="00E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32627-6A89-414E-A035-9C2ED4BF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91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4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0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usiness.officedepot.com/userprofile/registerPCard.do?billToId=7529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Bellis</dc:creator>
  <cp:keywords/>
  <dc:description/>
  <cp:lastModifiedBy>Erica McGowan</cp:lastModifiedBy>
  <cp:revision>2</cp:revision>
  <dcterms:created xsi:type="dcterms:W3CDTF">2019-02-20T19:31:00Z</dcterms:created>
  <dcterms:modified xsi:type="dcterms:W3CDTF">2019-02-20T19:31:00Z</dcterms:modified>
</cp:coreProperties>
</file>